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80281" w14:textId="5657699D" w:rsidR="00BD71BC" w:rsidRDefault="00BD71BC" w:rsidP="00985DF7">
      <w:pPr>
        <w:pStyle w:val="Heading1"/>
      </w:pPr>
      <w:r>
        <w:t>Overview</w:t>
      </w:r>
      <w:r w:rsidR="00985DF7">
        <w:t xml:space="preserve"> of 2018 WOTUS Proposal</w:t>
      </w:r>
    </w:p>
    <w:p w14:paraId="7FF245CD" w14:textId="0E9C12C8" w:rsidR="00BD71BC" w:rsidRDefault="00BD71BC" w:rsidP="00985DF7">
      <w:pPr>
        <w:pStyle w:val="Heading2"/>
      </w:pPr>
      <w:r>
        <w:t>Would replace 2015 Water Rule</w:t>
      </w:r>
    </w:p>
    <w:p w14:paraId="148931DD" w14:textId="414AEC7B" w:rsidR="00BD71BC" w:rsidRDefault="00BD71BC" w:rsidP="00985DF7">
      <w:pPr>
        <w:pStyle w:val="Heading2"/>
      </w:pPr>
      <w:r>
        <w:t>Joint between EPA and USACE</w:t>
      </w:r>
    </w:p>
    <w:p w14:paraId="725F0891" w14:textId="55872486" w:rsidR="00BD71BC" w:rsidRDefault="00BD71BC" w:rsidP="00985DF7">
      <w:pPr>
        <w:pStyle w:val="Heading2"/>
      </w:pPr>
      <w:r>
        <w:t>Would modify multiple portions of the CWA</w:t>
      </w:r>
    </w:p>
    <w:p w14:paraId="3C911135" w14:textId="784F11BC" w:rsidR="00BD71BC" w:rsidRDefault="00BD71BC" w:rsidP="00985DF7">
      <w:pPr>
        <w:pStyle w:val="Heading2"/>
      </w:pPr>
      <w:r>
        <w:t>Comment period is 60 days from date of publication in Federal Register</w:t>
      </w:r>
    </w:p>
    <w:p w14:paraId="7234BF3C" w14:textId="77777777" w:rsidR="00374BEE" w:rsidRDefault="00374BEE" w:rsidP="00985DF7">
      <w:pPr>
        <w:pStyle w:val="Heading1"/>
      </w:pPr>
      <w:r>
        <w:t>Important Definit</w:t>
      </w:r>
      <w:bookmarkStart w:id="0" w:name="_GoBack"/>
      <w:bookmarkEnd w:id="0"/>
      <w:r>
        <w:t>ions</w:t>
      </w:r>
    </w:p>
    <w:p w14:paraId="522FDBD8" w14:textId="2A992365" w:rsidR="00C30DF8" w:rsidRDefault="00C30DF8" w:rsidP="00985DF7">
      <w:pPr>
        <w:pStyle w:val="Heading2"/>
      </w:pPr>
      <w:r>
        <w:t>Direct hydrological surface connection: occurs as a result of inundation from a jurisdictional water to a wetland or via perennial or intermittent flow between a wetland and jurisdictional water</w:t>
      </w:r>
    </w:p>
    <w:p w14:paraId="6C994400" w14:textId="0DFD8843" w:rsidR="00374BEE" w:rsidRDefault="00374BEE" w:rsidP="00985DF7">
      <w:pPr>
        <w:pStyle w:val="Heading2"/>
      </w:pPr>
      <w:r>
        <w:t>Intermittent: surface water flowing continuously during certain times of a typical year and more than in response to just precipitation</w:t>
      </w:r>
    </w:p>
    <w:p w14:paraId="526126A4" w14:textId="671134AC" w:rsidR="009E3F9C" w:rsidRDefault="009E3F9C" w:rsidP="00985DF7">
      <w:pPr>
        <w:pStyle w:val="Heading3"/>
      </w:pPr>
      <w:r>
        <w:t>The agencies are not proposing a specific duration</w:t>
      </w:r>
    </w:p>
    <w:p w14:paraId="4ED2A0B8" w14:textId="77777777" w:rsidR="00374BEE" w:rsidRDefault="00374BEE" w:rsidP="00985DF7">
      <w:pPr>
        <w:pStyle w:val="Heading2"/>
      </w:pPr>
      <w:r>
        <w:t>Perennial: surface water flowing continuously year-round during a typical year</w:t>
      </w:r>
    </w:p>
    <w:p w14:paraId="016CA244" w14:textId="1A1EA97E" w:rsidR="00374BEE" w:rsidRDefault="00374BEE" w:rsidP="00985DF7">
      <w:pPr>
        <w:pStyle w:val="Heading2"/>
      </w:pPr>
      <w:r>
        <w:t>Typical year: within the normal range of precipitation over a rolling 30-year period</w:t>
      </w:r>
    </w:p>
    <w:p w14:paraId="25590125" w14:textId="2A328B45" w:rsidR="009E3F9C" w:rsidRDefault="00DA0BA1" w:rsidP="00985DF7">
      <w:pPr>
        <w:pStyle w:val="Heading3"/>
      </w:pPr>
      <w:r>
        <w:t>Generally,</w:t>
      </w:r>
      <w:r w:rsidR="009E3F9C">
        <w:t xml:space="preserve"> would not include times of drought or extreme flooding</w:t>
      </w:r>
    </w:p>
    <w:p w14:paraId="3F99C200" w14:textId="77777777" w:rsidR="00374BEE" w:rsidRDefault="00374BEE" w:rsidP="00985DF7">
      <w:pPr>
        <w:pStyle w:val="Heading2"/>
      </w:pPr>
      <w:r>
        <w:t>Upland: any land area that under normal circumstances does not satisfy the three wetland delineation criteria (hydrology, hydrophytic vegetation, hydric soils)</w:t>
      </w:r>
    </w:p>
    <w:p w14:paraId="08B455CB" w14:textId="77777777" w:rsidR="00374BEE" w:rsidRDefault="00374BEE" w:rsidP="00985DF7">
      <w:pPr>
        <w:pStyle w:val="Heading2"/>
      </w:pPr>
      <w:r>
        <w:t>Waste treatment system: includes all components, including lagoons and treatment ponds, designed to convey or retain, concentrate, settle, reduce, or remove pollutants, either actively or passively, from waste water prior to discharge</w:t>
      </w:r>
    </w:p>
    <w:p w14:paraId="5B51F51A" w14:textId="0915E1CE" w:rsidR="00374BEE" w:rsidRDefault="00374BEE" w:rsidP="00985DF7">
      <w:pPr>
        <w:pStyle w:val="Heading2"/>
      </w:pPr>
      <w:r>
        <w:t>Wetland: areas that are inundated or saturated by surface or groundwater at a frequency and duration sufficient to support and that do, under normal circumstances support, hydrophytic vegetation</w:t>
      </w:r>
    </w:p>
    <w:p w14:paraId="3853535F" w14:textId="5ECFF4FE" w:rsidR="00BD71BC" w:rsidRDefault="00BD71BC" w:rsidP="00985DF7">
      <w:pPr>
        <w:pStyle w:val="Heading1"/>
      </w:pPr>
      <w:r>
        <w:t>What’s Covered?</w:t>
      </w:r>
      <w:r w:rsidR="00C30DF8">
        <w:t xml:space="preserve"> </w:t>
      </w:r>
      <w:r w:rsidR="00E86584">
        <w:t xml:space="preserve">Six </w:t>
      </w:r>
      <w:r w:rsidR="00C30DF8">
        <w:t>Categories:</w:t>
      </w:r>
    </w:p>
    <w:p w14:paraId="3588AAF7" w14:textId="598BF400" w:rsidR="00C30DF8" w:rsidRDefault="00C30DF8" w:rsidP="00985DF7">
      <w:pPr>
        <w:pStyle w:val="Heading2"/>
      </w:pPr>
      <w:r>
        <w:t>Traditional Navigable Waters and Territorial Seas</w:t>
      </w:r>
    </w:p>
    <w:p w14:paraId="677494DE" w14:textId="77777777" w:rsidR="008D249E" w:rsidRDefault="008D249E" w:rsidP="00985DF7">
      <w:pPr>
        <w:pStyle w:val="Heading3"/>
      </w:pPr>
      <w:r>
        <w:t>Traditional Navigable Water (TNW)</w:t>
      </w:r>
    </w:p>
    <w:p w14:paraId="1A275649" w14:textId="03592C45" w:rsidR="00BD71BC" w:rsidRDefault="008D249E" w:rsidP="00985DF7">
      <w:pPr>
        <w:pStyle w:val="Heading4"/>
      </w:pPr>
      <w:r>
        <w:t xml:space="preserve">Defined as: </w:t>
      </w:r>
      <w:r w:rsidR="00BD71BC">
        <w:t>Waters that are currently used, or were used in the past, or may be susceptible to use in interstate or foreign commerce</w:t>
      </w:r>
    </w:p>
    <w:p w14:paraId="0F041335" w14:textId="32381DDC" w:rsidR="00C62C8B" w:rsidRDefault="00C62C8B" w:rsidP="00985DF7">
      <w:pPr>
        <w:pStyle w:val="Heading3"/>
      </w:pPr>
      <w:r>
        <w:t>Have removed “interstate waters” as a separate category and placed under TNW</w:t>
      </w:r>
    </w:p>
    <w:p w14:paraId="388532AA" w14:textId="7AFDD6B4" w:rsidR="00BD71BC" w:rsidRDefault="00BD71BC" w:rsidP="00985DF7">
      <w:pPr>
        <w:pStyle w:val="Heading2"/>
      </w:pPr>
      <w:r>
        <w:t>Tributaries</w:t>
      </w:r>
    </w:p>
    <w:p w14:paraId="0A084D03" w14:textId="29954F82" w:rsidR="00BD71BC" w:rsidRDefault="00BD71BC" w:rsidP="00985DF7">
      <w:pPr>
        <w:pStyle w:val="Heading3"/>
      </w:pPr>
      <w:r>
        <w:t>Defined as:</w:t>
      </w:r>
      <w:r w:rsidR="008D249E">
        <w:t xml:space="preserve"> river, stream, or similar naturally occurring water channel that contributes perennial or intermittent flow to a TNW or territorial sea</w:t>
      </w:r>
    </w:p>
    <w:p w14:paraId="6018085D" w14:textId="7FE4D369" w:rsidR="009E3F9C" w:rsidRDefault="009E3F9C" w:rsidP="00985DF7">
      <w:pPr>
        <w:pStyle w:val="Heading4"/>
      </w:pPr>
      <w:r>
        <w:lastRenderedPageBreak/>
        <w:t>A perennial or intermittent stream that flows into a non-jurisdictional ephemeral feature would not meet this definition if the intermittent or perennial flow does not reach a TNW or territorial sea</w:t>
      </w:r>
    </w:p>
    <w:p w14:paraId="088F5D95" w14:textId="5AB1E13E" w:rsidR="00BC5D96" w:rsidRDefault="00BC5D96" w:rsidP="00985DF7">
      <w:pPr>
        <w:pStyle w:val="Heading3"/>
      </w:pPr>
      <w:r>
        <w:t>Alteration of a tributary would not modify its status so long as it continues to satisfy the above definition</w:t>
      </w:r>
    </w:p>
    <w:p w14:paraId="492725EB" w14:textId="52546426" w:rsidR="00BD71BC" w:rsidRDefault="00BD71BC" w:rsidP="00985DF7">
      <w:pPr>
        <w:pStyle w:val="Heading2"/>
      </w:pPr>
      <w:r>
        <w:t xml:space="preserve">Ditches (new category) </w:t>
      </w:r>
    </w:p>
    <w:p w14:paraId="2AEA4463" w14:textId="36B6B730" w:rsidR="00BD71BC" w:rsidRDefault="00BD71BC" w:rsidP="00985DF7">
      <w:pPr>
        <w:pStyle w:val="Heading3"/>
      </w:pPr>
      <w:r>
        <w:t>Defined as:</w:t>
      </w:r>
      <w:r w:rsidR="00417648">
        <w:t xml:space="preserve"> artificial channel used to convey water</w:t>
      </w:r>
      <w:r w:rsidR="00490D5A">
        <w:t xml:space="preserve"> (includes large canals used for transportation)</w:t>
      </w:r>
    </w:p>
    <w:p w14:paraId="1A9E866E" w14:textId="00F5E31F" w:rsidR="00490D5A" w:rsidRDefault="00490D5A" w:rsidP="00985DF7">
      <w:pPr>
        <w:pStyle w:val="Heading4"/>
      </w:pPr>
      <w:r>
        <w:t>Must still qualify under either tributary or wetland (i.e. located in a natural waterway)</w:t>
      </w:r>
    </w:p>
    <w:p w14:paraId="56F94F1E" w14:textId="64D15199" w:rsidR="00490D5A" w:rsidRDefault="00490D5A" w:rsidP="00985DF7">
      <w:pPr>
        <w:pStyle w:val="Heading5"/>
      </w:pPr>
      <w:r>
        <w:t xml:space="preserve">If evidence does not demonstrate that the ditch was located in a natural waterway, the agencies would consider that ditch non-jurisdictional </w:t>
      </w:r>
    </w:p>
    <w:p w14:paraId="4D343D1D" w14:textId="4404A1A2" w:rsidR="00DD49CC" w:rsidRDefault="00DD49CC" w:rsidP="00985DF7">
      <w:pPr>
        <w:pStyle w:val="Heading5"/>
      </w:pPr>
      <w:r>
        <w:t xml:space="preserve">Ditches constructed in upland areas that flow perennially would still be non-jurisdictional </w:t>
      </w:r>
    </w:p>
    <w:p w14:paraId="63F8B85E" w14:textId="69E54AEF" w:rsidR="00BD71BC" w:rsidRDefault="00BD71BC" w:rsidP="00985DF7">
      <w:pPr>
        <w:pStyle w:val="Heading2"/>
      </w:pPr>
      <w:r>
        <w:t>Lakes and Ponds (new category)</w:t>
      </w:r>
    </w:p>
    <w:p w14:paraId="50B18A54" w14:textId="77777777" w:rsidR="009B3923" w:rsidRDefault="00BD71BC" w:rsidP="00985DF7">
      <w:pPr>
        <w:pStyle w:val="Heading3"/>
      </w:pPr>
      <w:r>
        <w:t>Defined as:</w:t>
      </w:r>
      <w:r w:rsidR="009B3923">
        <w:t xml:space="preserve"> </w:t>
      </w:r>
    </w:p>
    <w:p w14:paraId="1C78A791" w14:textId="4614980D" w:rsidR="00BD71BC" w:rsidRDefault="009B3923" w:rsidP="00985DF7">
      <w:pPr>
        <w:pStyle w:val="Heading4"/>
      </w:pPr>
      <w:r>
        <w:t xml:space="preserve">those that contribute perennial or intermittent flow to a water in a typical year which is considered to be jurisdictional </w:t>
      </w:r>
    </w:p>
    <w:p w14:paraId="1F19F4E7" w14:textId="21D1550E" w:rsidR="009B3923" w:rsidRDefault="009B3923" w:rsidP="00985DF7">
      <w:pPr>
        <w:pStyle w:val="Heading4"/>
      </w:pPr>
      <w:r>
        <w:t>Lakes or ponds flooded by a jurisdictional water in a typical year</w:t>
      </w:r>
    </w:p>
    <w:p w14:paraId="6C42EB24" w14:textId="5A935CB8" w:rsidR="00BD71BC" w:rsidRDefault="00BD71BC" w:rsidP="00985DF7">
      <w:pPr>
        <w:pStyle w:val="Heading2"/>
      </w:pPr>
      <w:r>
        <w:t>Impoundments of waters in certain circumstances</w:t>
      </w:r>
    </w:p>
    <w:p w14:paraId="6258D708" w14:textId="6610714D" w:rsidR="00BD71BC" w:rsidRDefault="00BD71BC" w:rsidP="00985DF7">
      <w:pPr>
        <w:pStyle w:val="Heading2"/>
      </w:pPr>
      <w:r>
        <w:t>Adjacent</w:t>
      </w:r>
      <w:r w:rsidR="00417648">
        <w:t xml:space="preserve"> Wetlands</w:t>
      </w:r>
    </w:p>
    <w:p w14:paraId="144DAEC4" w14:textId="5C3FA2F1" w:rsidR="00417648" w:rsidRDefault="00BD71BC" w:rsidP="00985DF7">
      <w:pPr>
        <w:pStyle w:val="Heading3"/>
      </w:pPr>
      <w:r>
        <w:t>Defined as:</w:t>
      </w:r>
      <w:r w:rsidR="00417648">
        <w:t xml:space="preserve"> Wetlands that abut or have hydrologic surface connection to another WOTUS</w:t>
      </w:r>
    </w:p>
    <w:p w14:paraId="6A2AC86F" w14:textId="546022F5" w:rsidR="00417648" w:rsidRDefault="00417648" w:rsidP="00985DF7">
      <w:pPr>
        <w:pStyle w:val="Heading4"/>
      </w:pPr>
      <w:r>
        <w:t>“Abut” meaning the wetland touches at least one point of another WOTUS</w:t>
      </w:r>
    </w:p>
    <w:p w14:paraId="0729F2F0" w14:textId="3837D0C7" w:rsidR="005A6B94" w:rsidRDefault="005A6B94" w:rsidP="00985DF7">
      <w:pPr>
        <w:pStyle w:val="Heading3"/>
      </w:pPr>
      <w:r>
        <w:t>Does not alleviate the need for site-specific verification of jurisdiction (such as wetland characteristics)</w:t>
      </w:r>
    </w:p>
    <w:p w14:paraId="505141C0" w14:textId="2B00DE19" w:rsidR="005A6B94" w:rsidRDefault="005A6B94" w:rsidP="00985DF7">
      <w:pPr>
        <w:pStyle w:val="Heading3"/>
      </w:pPr>
      <w:r>
        <w:t>A mere hydrologic surface connection may not be enough in cases where a wetland may only be connected during 100-year flood events, or similar circumstances</w:t>
      </w:r>
    </w:p>
    <w:p w14:paraId="5B552C90" w14:textId="2859A0D2" w:rsidR="005A6B94" w:rsidRDefault="005A6B94" w:rsidP="00985DF7">
      <w:pPr>
        <w:pStyle w:val="Heading3"/>
      </w:pPr>
      <w:r>
        <w:t>The entire wetland is considered jurisdictional if any portion abuts or has direct hydrologic surface connection to a WOTUS</w:t>
      </w:r>
    </w:p>
    <w:p w14:paraId="117B5C7A" w14:textId="24D2E6BC" w:rsidR="00960C5E" w:rsidRDefault="00960C5E" w:rsidP="00985DF7">
      <w:pPr>
        <w:pStyle w:val="Heading3"/>
      </w:pPr>
      <w:r>
        <w:t>Includes seasonal wetlands</w:t>
      </w:r>
    </w:p>
    <w:p w14:paraId="49EA903D" w14:textId="30BEA374" w:rsidR="007F3B53" w:rsidRDefault="007F3B53" w:rsidP="00985DF7">
      <w:pPr>
        <w:pStyle w:val="Heading3"/>
      </w:pPr>
      <w:r>
        <w:t>May include wetlands that are separated from a WOTUS by uplands, dikes, barriers or other similar structure if they have a hydrologic surface connection in a typical year</w:t>
      </w:r>
    </w:p>
    <w:p w14:paraId="1C91590F" w14:textId="5FFEF637" w:rsidR="007F3B53" w:rsidRDefault="007F3B53" w:rsidP="00985DF7">
      <w:pPr>
        <w:pStyle w:val="Heading4"/>
      </w:pPr>
      <w:r>
        <w:t xml:space="preserve">Would allow for seasonal </w:t>
      </w:r>
      <w:r w:rsidR="00B07E60">
        <w:t>overtopping</w:t>
      </w:r>
    </w:p>
    <w:p w14:paraId="0852CDF9" w14:textId="77777777" w:rsidR="00985DF7" w:rsidRPr="00985DF7" w:rsidRDefault="00985DF7" w:rsidP="00985DF7"/>
    <w:p w14:paraId="6A4CEC3A" w14:textId="14D7157A" w:rsidR="00BD71BC" w:rsidRDefault="00BD71BC" w:rsidP="00985DF7">
      <w:pPr>
        <w:pStyle w:val="Heading1"/>
      </w:pPr>
      <w:r>
        <w:lastRenderedPageBreak/>
        <w:t>What’s Excluded?</w:t>
      </w:r>
    </w:p>
    <w:p w14:paraId="1A5F9801" w14:textId="3ED0D297" w:rsidR="00BD71BC" w:rsidRDefault="00BD71BC" w:rsidP="00985DF7">
      <w:pPr>
        <w:pStyle w:val="Heading2"/>
      </w:pPr>
      <w:r>
        <w:t>Groundwater, including groundwater drained through subsurface drainage systems</w:t>
      </w:r>
    </w:p>
    <w:p w14:paraId="30678B04" w14:textId="77777777" w:rsidR="00417648" w:rsidRDefault="00BD71BC" w:rsidP="00985DF7">
      <w:pPr>
        <w:pStyle w:val="Heading2"/>
      </w:pPr>
      <w:r>
        <w:t>Ephemeral features</w:t>
      </w:r>
    </w:p>
    <w:p w14:paraId="6C2BC571" w14:textId="3CDB139C" w:rsidR="00BD71BC" w:rsidRDefault="00417648" w:rsidP="00985DF7">
      <w:pPr>
        <w:pStyle w:val="Heading3"/>
      </w:pPr>
      <w:r>
        <w:t>Defined a</w:t>
      </w:r>
      <w:r w:rsidR="00B07E60">
        <w:t>s</w:t>
      </w:r>
      <w:r>
        <w:t>: surface water pooling or flowing only in direct response to precipitation</w:t>
      </w:r>
    </w:p>
    <w:p w14:paraId="00ABBD8B" w14:textId="4D190CF9" w:rsidR="00BD71BC" w:rsidRDefault="00BD71BC" w:rsidP="00985DF7">
      <w:pPr>
        <w:pStyle w:val="Heading2"/>
      </w:pPr>
      <w:r>
        <w:t>Ditches other than defined as above</w:t>
      </w:r>
    </w:p>
    <w:p w14:paraId="0DDF22F1" w14:textId="03FCC3D3" w:rsidR="00BD71BC" w:rsidRDefault="00BD71BC" w:rsidP="00985DF7">
      <w:pPr>
        <w:pStyle w:val="Heading2"/>
      </w:pPr>
      <w:r>
        <w:t>Prior converted cropland</w:t>
      </w:r>
      <w:r w:rsidR="00D04236">
        <w:t xml:space="preserve"> (has been excluded since 1993)</w:t>
      </w:r>
    </w:p>
    <w:p w14:paraId="55139CC6" w14:textId="2555CF71" w:rsidR="00BD71BC" w:rsidRDefault="00BD71BC" w:rsidP="00985DF7">
      <w:pPr>
        <w:pStyle w:val="Heading3"/>
      </w:pPr>
      <w:r>
        <w:t>Unless abandoned for 5 years and converted back to wetland</w:t>
      </w:r>
    </w:p>
    <w:p w14:paraId="6803F8F7" w14:textId="304CA229" w:rsidR="00BD71BC" w:rsidRDefault="00BD71BC" w:rsidP="00985DF7">
      <w:pPr>
        <w:pStyle w:val="Heading2"/>
      </w:pPr>
      <w:r>
        <w:t>Artificially irrigated areas</w:t>
      </w:r>
    </w:p>
    <w:p w14:paraId="06F5DCA2" w14:textId="6EFA8413" w:rsidR="00BD71BC" w:rsidRDefault="00BD71BC" w:rsidP="00985DF7">
      <w:pPr>
        <w:pStyle w:val="Heading2"/>
      </w:pPr>
      <w:r>
        <w:t>Artificial lakes and ponds constructed in upland areas</w:t>
      </w:r>
      <w:r w:rsidR="00090476">
        <w:t xml:space="preserve"> and filled by impounding non-jurisdictional waters</w:t>
      </w:r>
    </w:p>
    <w:p w14:paraId="399ECC96" w14:textId="04ABFE18" w:rsidR="00BD71BC" w:rsidRDefault="00BD71BC" w:rsidP="00985DF7">
      <w:pPr>
        <w:pStyle w:val="Heading3"/>
      </w:pPr>
      <w:r>
        <w:t>Includes water storage reservoirs</w:t>
      </w:r>
    </w:p>
    <w:p w14:paraId="553F88C1" w14:textId="56B25EAE" w:rsidR="00BD71BC" w:rsidRDefault="00BD71BC" w:rsidP="00985DF7">
      <w:pPr>
        <w:pStyle w:val="Heading2"/>
      </w:pPr>
      <w:r>
        <w:t>Water-filled depressions in upland areas due to mining or construction</w:t>
      </w:r>
    </w:p>
    <w:p w14:paraId="13E71B25" w14:textId="411E09A1" w:rsidR="00BD71BC" w:rsidRDefault="00BD71BC" w:rsidP="00985DF7">
      <w:pPr>
        <w:pStyle w:val="Heading2"/>
      </w:pPr>
      <w:r>
        <w:t>Stormwater control features</w:t>
      </w:r>
    </w:p>
    <w:p w14:paraId="386448B2" w14:textId="6799517C" w:rsidR="00BD71BC" w:rsidRDefault="00BD71BC" w:rsidP="00985DF7">
      <w:pPr>
        <w:pStyle w:val="Heading2"/>
      </w:pPr>
      <w:r>
        <w:t>Wastewater recycling structures in upland areas</w:t>
      </w:r>
    </w:p>
    <w:p w14:paraId="6BF03C4A" w14:textId="524FDEB0" w:rsidR="00BD71BC" w:rsidRDefault="00BD71BC" w:rsidP="00985DF7">
      <w:pPr>
        <w:pStyle w:val="Heading3"/>
      </w:pPr>
      <w:r>
        <w:t>Includes detention, retention and infiltration basins and ponds, as well as groundwater recharge basins</w:t>
      </w:r>
    </w:p>
    <w:p w14:paraId="5D1EE64B" w14:textId="7AED0924" w:rsidR="00D04236" w:rsidRDefault="00D04236" w:rsidP="00985DF7">
      <w:pPr>
        <w:pStyle w:val="Heading2"/>
      </w:pPr>
      <w:r>
        <w:t>Waste treatment systems (have been excluded since 1979)</w:t>
      </w:r>
    </w:p>
    <w:p w14:paraId="4FD11053" w14:textId="26BA78EE" w:rsidR="0003484C" w:rsidRDefault="008D249E" w:rsidP="00985DF7">
      <w:pPr>
        <w:pStyle w:val="Heading1"/>
      </w:pPr>
      <w:r>
        <w:t>Request for Comments</w:t>
      </w:r>
    </w:p>
    <w:p w14:paraId="41DA7B3A" w14:textId="04D1C86A" w:rsidR="00C62C8B" w:rsidRDefault="00C62C8B" w:rsidP="00985DF7">
      <w:pPr>
        <w:pStyle w:val="Heading2"/>
      </w:pPr>
      <w:r>
        <w:t>TNWs</w:t>
      </w:r>
    </w:p>
    <w:p w14:paraId="5ABE1182" w14:textId="7F023224" w:rsidR="008D249E" w:rsidRDefault="00C30DF8" w:rsidP="00985DF7">
      <w:pPr>
        <w:pStyle w:val="Heading3"/>
      </w:pPr>
      <w:r>
        <w:t>Should the scope of TNW be updated to improve clarity or predictability?</w:t>
      </w:r>
    </w:p>
    <w:p w14:paraId="124A92A8" w14:textId="50E6BFA0" w:rsidR="00C62C8B" w:rsidRDefault="00C62C8B" w:rsidP="00985DF7">
      <w:pPr>
        <w:pStyle w:val="Heading2"/>
      </w:pPr>
      <w:r>
        <w:t>Impoundments</w:t>
      </w:r>
    </w:p>
    <w:p w14:paraId="3F5245E0" w14:textId="3CF1A951" w:rsidR="00C62C8B" w:rsidRDefault="00C62C8B" w:rsidP="00985DF7">
      <w:pPr>
        <w:pStyle w:val="Heading3"/>
      </w:pPr>
      <w:r>
        <w:t>Should certain categories of impoundments not be jurisdictional?</w:t>
      </w:r>
    </w:p>
    <w:p w14:paraId="1DF96723" w14:textId="6AF6A69D" w:rsidR="00C62C8B" w:rsidRDefault="00C62C8B" w:rsidP="00985DF7">
      <w:pPr>
        <w:pStyle w:val="Heading4"/>
      </w:pPr>
      <w:r>
        <w:t>i.e. ones that release water downstream very infrequently or impede flow so that it is less than intermittent</w:t>
      </w:r>
    </w:p>
    <w:p w14:paraId="1362B5EC" w14:textId="23B31B06" w:rsidR="00E86584" w:rsidRDefault="00E86584" w:rsidP="00985DF7">
      <w:pPr>
        <w:pStyle w:val="Heading2"/>
      </w:pPr>
      <w:r>
        <w:t>Tributaries</w:t>
      </w:r>
    </w:p>
    <w:p w14:paraId="29207C10" w14:textId="20C206D8" w:rsidR="00E86584" w:rsidRDefault="00E86584" w:rsidP="00985DF7">
      <w:pPr>
        <w:pStyle w:val="Heading3"/>
      </w:pPr>
      <w:r>
        <w:t>This new rule proposes to no longer use the “Kennedy” method from the Rapanos Supreme Court case of a significant nexus</w:t>
      </w:r>
      <w:r w:rsidR="007F3B53">
        <w:t xml:space="preserve"> for tributaries</w:t>
      </w:r>
      <w:r>
        <w:t>. EPA/USACE would like comment on if this is the correct course of action.</w:t>
      </w:r>
    </w:p>
    <w:p w14:paraId="62B7B842" w14:textId="64730F66" w:rsidR="00E86584" w:rsidRDefault="00E86584" w:rsidP="00985DF7">
      <w:pPr>
        <w:pStyle w:val="Heading3"/>
      </w:pPr>
      <w:r>
        <w:t>Should tributary be limited to perennial only?</w:t>
      </w:r>
    </w:p>
    <w:p w14:paraId="2D22B417" w14:textId="776603B8" w:rsidR="00B75D1D" w:rsidRDefault="00B75D1D" w:rsidP="00985DF7">
      <w:pPr>
        <w:pStyle w:val="Heading3"/>
      </w:pPr>
      <w:r>
        <w:t>Should tributary include ephemeral?</w:t>
      </w:r>
    </w:p>
    <w:p w14:paraId="1FA99A63" w14:textId="4A7E3E11" w:rsidR="00B75D1D" w:rsidRDefault="00B75D1D" w:rsidP="00985DF7">
      <w:pPr>
        <w:pStyle w:val="Heading3"/>
      </w:pPr>
      <w:r>
        <w:t>Intermittent definition:</w:t>
      </w:r>
    </w:p>
    <w:p w14:paraId="681FF707" w14:textId="3BC0AFBD" w:rsidR="00B75D1D" w:rsidRDefault="00B75D1D" w:rsidP="00985DF7">
      <w:pPr>
        <w:pStyle w:val="Heading4"/>
      </w:pPr>
      <w:r>
        <w:t>Change definition of intermittent to include “seasonal flow”?</w:t>
      </w:r>
    </w:p>
    <w:p w14:paraId="6A22AA38" w14:textId="16BDB8F7" w:rsidR="00B75D1D" w:rsidRDefault="00B75D1D" w:rsidP="00985DF7">
      <w:pPr>
        <w:pStyle w:val="Heading4"/>
      </w:pPr>
      <w:r>
        <w:t>Contain requirement for a specific duration of time?</w:t>
      </w:r>
    </w:p>
    <w:p w14:paraId="076D907C" w14:textId="7588C837" w:rsidR="00B75D1D" w:rsidRDefault="00B75D1D" w:rsidP="00985DF7">
      <w:pPr>
        <w:pStyle w:val="Heading3"/>
      </w:pPr>
      <w:r>
        <w:t xml:space="preserve">Should the concepts of bed, banks, and ordinary </w:t>
      </w:r>
      <w:proofErr w:type="gramStart"/>
      <w:r>
        <w:t>high water</w:t>
      </w:r>
      <w:proofErr w:type="gramEnd"/>
      <w:r>
        <w:t xml:space="preserve"> mark be used in the definition?</w:t>
      </w:r>
    </w:p>
    <w:p w14:paraId="6761889D" w14:textId="33E33C0C" w:rsidR="00B75D1D" w:rsidRDefault="00B75D1D" w:rsidP="00985DF7">
      <w:pPr>
        <w:pStyle w:val="Heading3"/>
      </w:pPr>
      <w:r>
        <w:lastRenderedPageBreak/>
        <w:t>How should effluent-dependent streams (streams that flow year-round based on wastewater treatment plan discharges) be treated under this definition?</w:t>
      </w:r>
    </w:p>
    <w:p w14:paraId="74B6940A" w14:textId="1B75D9D2" w:rsidR="00B75D1D" w:rsidRDefault="00B75D1D" w:rsidP="00985DF7">
      <w:pPr>
        <w:pStyle w:val="Heading4"/>
      </w:pPr>
      <w:r>
        <w:t>As proposed, these would be included so long as they provide perennial or intermittent flow to a TNW or territorial sea</w:t>
      </w:r>
    </w:p>
    <w:p w14:paraId="1332203D" w14:textId="73654488" w:rsidR="00B75D1D" w:rsidRDefault="00B75D1D" w:rsidP="00985DF7">
      <w:pPr>
        <w:pStyle w:val="Heading2"/>
      </w:pPr>
      <w:r>
        <w:t>Typical year</w:t>
      </w:r>
    </w:p>
    <w:p w14:paraId="1A7585DB" w14:textId="365749D7" w:rsidR="00DD49CC" w:rsidRDefault="00B75D1D" w:rsidP="00985DF7">
      <w:pPr>
        <w:pStyle w:val="Heading3"/>
      </w:pPr>
      <w:r>
        <w:t>Should the agencies provide additional details on what constitutes a typical year or provide guidance about appropriate tools for determining a typical year?</w:t>
      </w:r>
    </w:p>
    <w:p w14:paraId="4DB88DE1" w14:textId="52B74515" w:rsidR="00DD49CC" w:rsidRDefault="00DD49CC" w:rsidP="00985DF7">
      <w:pPr>
        <w:pStyle w:val="Heading2"/>
      </w:pPr>
      <w:r>
        <w:t>Ditches</w:t>
      </w:r>
    </w:p>
    <w:p w14:paraId="5BE21377" w14:textId="76B8C78F" w:rsidR="00DD49CC" w:rsidRDefault="00DD49CC" w:rsidP="00985DF7">
      <w:pPr>
        <w:pStyle w:val="Heading3"/>
      </w:pPr>
      <w:r>
        <w:t>Is more clarification needed?</w:t>
      </w:r>
    </w:p>
    <w:p w14:paraId="29CCB21C" w14:textId="3D8EF81D" w:rsidR="009B3923" w:rsidRDefault="009B3923" w:rsidP="00985DF7">
      <w:pPr>
        <w:pStyle w:val="Heading2"/>
      </w:pPr>
      <w:r>
        <w:t>Ponds and Lakes</w:t>
      </w:r>
    </w:p>
    <w:p w14:paraId="30D14A13" w14:textId="1EEC645A" w:rsidR="009B3923" w:rsidRDefault="009B3923" w:rsidP="00985DF7">
      <w:pPr>
        <w:pStyle w:val="Heading3"/>
      </w:pPr>
      <w:r>
        <w:t>Should a more defined definition be included?</w:t>
      </w:r>
    </w:p>
    <w:p w14:paraId="6DD28405" w14:textId="357B101B" w:rsidR="009B3923" w:rsidRDefault="009B3923" w:rsidP="00985DF7">
      <w:pPr>
        <w:pStyle w:val="Heading4"/>
      </w:pPr>
      <w:r>
        <w:t>Size?</w:t>
      </w:r>
    </w:p>
    <w:p w14:paraId="4D25A90F" w14:textId="4E8D3F0B" w:rsidR="009B3923" w:rsidRDefault="009B3923" w:rsidP="00985DF7">
      <w:pPr>
        <w:pStyle w:val="Heading2"/>
      </w:pPr>
      <w:r>
        <w:t>Wetlands</w:t>
      </w:r>
    </w:p>
    <w:p w14:paraId="0F327532" w14:textId="07ADD150" w:rsidR="007F3B53" w:rsidRDefault="007F3B53" w:rsidP="00985DF7">
      <w:pPr>
        <w:pStyle w:val="Heading3"/>
      </w:pPr>
      <w:r>
        <w:t>This new rule proposes to no longer use the “Kennedy” method from the Rapanos Supreme Court case of a significant nexus for wetlands. EPA/USACE would like comment on if this is the correct course of action.</w:t>
      </w:r>
    </w:p>
    <w:p w14:paraId="1BB87A24" w14:textId="5921364B" w:rsidR="007F3B53" w:rsidRDefault="007F3B53" w:rsidP="00985DF7">
      <w:pPr>
        <w:pStyle w:val="Heading3"/>
      </w:pPr>
      <w:r>
        <w:t>Should agency look at redefining what constitutes a wetland?</w:t>
      </w:r>
    </w:p>
    <w:p w14:paraId="6A2CB322" w14:textId="75F3CB80" w:rsidR="007F3B53" w:rsidRDefault="007F3B53" w:rsidP="00985DF7">
      <w:pPr>
        <w:pStyle w:val="Heading3"/>
      </w:pPr>
      <w:r>
        <w:t>Should the agency consider different definitions for adjacent?</w:t>
      </w:r>
    </w:p>
    <w:p w14:paraId="7E797D16" w14:textId="57DC955F" w:rsidR="007F3B53" w:rsidRDefault="007F3B53" w:rsidP="00985DF7">
      <w:pPr>
        <w:pStyle w:val="Heading4"/>
      </w:pPr>
      <w:r>
        <w:t>Ex. A certain distance from a WOTUS</w:t>
      </w:r>
    </w:p>
    <w:p w14:paraId="445B4EE1" w14:textId="1BA9B62E" w:rsidR="007F3B53" w:rsidRDefault="007F3B53" w:rsidP="00985DF7">
      <w:pPr>
        <w:pStyle w:val="Heading4"/>
      </w:pPr>
      <w:r>
        <w:t>Should the agencies exclude wetlands that are separated by structures like dikes or barriers even if they are connected to a WOTUS at some points of the year? This would exclude seasonal overtopping.</w:t>
      </w:r>
    </w:p>
    <w:p w14:paraId="58BEBE21" w14:textId="2B210AA3" w:rsidR="00090476" w:rsidRDefault="00090476" w:rsidP="00985DF7">
      <w:pPr>
        <w:pStyle w:val="Heading2"/>
      </w:pPr>
      <w:r>
        <w:t>Excluded components</w:t>
      </w:r>
    </w:p>
    <w:p w14:paraId="2DA1EA54" w14:textId="48C28FCF" w:rsidR="00090476" w:rsidRDefault="00090476" w:rsidP="00985DF7">
      <w:pPr>
        <w:pStyle w:val="Heading3"/>
      </w:pPr>
      <w:r>
        <w:t>Do any components need more clarity? Particularly regarding groundwater?</w:t>
      </w:r>
    </w:p>
    <w:p w14:paraId="6B13C84C" w14:textId="760A8027" w:rsidR="00090476" w:rsidRDefault="00090476" w:rsidP="00985DF7">
      <w:pPr>
        <w:pStyle w:val="Heading4"/>
      </w:pPr>
      <w:r>
        <w:t>Welcome comments on parameters of the groundwater exclusions and any implementation issues</w:t>
      </w:r>
    </w:p>
    <w:p w14:paraId="7499EBA6" w14:textId="304AA157" w:rsidR="00090476" w:rsidRDefault="00090476" w:rsidP="00985DF7">
      <w:pPr>
        <w:pStyle w:val="Heading3"/>
      </w:pPr>
      <w:r>
        <w:t>Should perennial or intermittent flows in upland areas be considered jurisdictional?</w:t>
      </w:r>
    </w:p>
    <w:p w14:paraId="3A1C50C9" w14:textId="06112B1D" w:rsidR="00090476" w:rsidRDefault="00090476" w:rsidP="00985DF7">
      <w:pPr>
        <w:pStyle w:val="Heading3"/>
      </w:pPr>
      <w:r>
        <w:t>Should stormwater control exclusions include permitted municipal separate storm sewer systems (either the whole MS4 or portions)?</w:t>
      </w:r>
    </w:p>
    <w:sectPr w:rsidR="00090476" w:rsidSect="00441326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851B4" w14:textId="77777777" w:rsidR="00DF4086" w:rsidRDefault="00DF4086" w:rsidP="00DA0BA1">
      <w:r>
        <w:separator/>
      </w:r>
    </w:p>
  </w:endnote>
  <w:endnote w:type="continuationSeparator" w:id="0">
    <w:p w14:paraId="4D6B3F17" w14:textId="77777777" w:rsidR="00DF4086" w:rsidRDefault="00DF4086" w:rsidP="00DA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3D485" w14:textId="77777777" w:rsidR="00DF4086" w:rsidRDefault="00DF4086" w:rsidP="00DA0BA1">
      <w:r>
        <w:separator/>
      </w:r>
    </w:p>
  </w:footnote>
  <w:footnote w:type="continuationSeparator" w:id="0">
    <w:p w14:paraId="41BE2E46" w14:textId="77777777" w:rsidR="00DF4086" w:rsidRDefault="00DF4086" w:rsidP="00DA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18E49" w14:textId="01B682AA" w:rsidR="00DA0BA1" w:rsidRDefault="00DF4086">
    <w:pPr>
      <w:pStyle w:val="Header"/>
    </w:pPr>
    <w:r>
      <w:rPr>
        <w:noProof/>
      </w:rPr>
      <w:pict w14:anchorId="51BF52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087411" o:spid="_x0000_s2051" type="#_x0000_t136" alt="" style="position:absolute;margin-left:0;margin-top:0;width:565.55pt;height:94.2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NOT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BAED3" w14:textId="2435D4B3" w:rsidR="00DA0BA1" w:rsidRDefault="00DF4086">
    <w:pPr>
      <w:pStyle w:val="Header"/>
    </w:pPr>
    <w:r>
      <w:rPr>
        <w:noProof/>
      </w:rPr>
      <w:pict w14:anchorId="669443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087412" o:spid="_x0000_s2050" type="#_x0000_t136" alt="" style="position:absolute;margin-left:0;margin-top:0;width:565.55pt;height:94.2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NOTES"/>
          <w10:wrap anchorx="margin" anchory="margin"/>
        </v:shape>
      </w:pict>
    </w:r>
    <w:r w:rsidR="00843DE9">
      <w:t>These notes are from a cursory overview of the pre-proposal rule. They do not reflect any possible comments from AMWA and may change.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74BC7" w14:textId="556B8DCC" w:rsidR="00DA0BA1" w:rsidRDefault="00DF4086">
    <w:pPr>
      <w:pStyle w:val="Header"/>
    </w:pPr>
    <w:r>
      <w:rPr>
        <w:noProof/>
      </w:rPr>
      <w:pict w14:anchorId="1A2BBF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087410" o:spid="_x0000_s2049" type="#_x0000_t136" alt="" style="position:absolute;margin-left:0;margin-top:0;width:565.55pt;height:94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NOT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B06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70C5D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0C1B6E"/>
    <w:multiLevelType w:val="multilevel"/>
    <w:tmpl w:val="AF5E44AA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Theme="minorHAnsi" w:eastAsiaTheme="minorHAnsi" w:hAnsiTheme="minorHAnsi" w:cstheme="minorBidi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C"/>
    <w:rsid w:val="0003484C"/>
    <w:rsid w:val="00090476"/>
    <w:rsid w:val="001742CB"/>
    <w:rsid w:val="00374BEE"/>
    <w:rsid w:val="00417648"/>
    <w:rsid w:val="00441326"/>
    <w:rsid w:val="00490D5A"/>
    <w:rsid w:val="00537C36"/>
    <w:rsid w:val="0055768D"/>
    <w:rsid w:val="005A6B94"/>
    <w:rsid w:val="007F3B53"/>
    <w:rsid w:val="007F7478"/>
    <w:rsid w:val="00843DE9"/>
    <w:rsid w:val="00851F1E"/>
    <w:rsid w:val="008C1E23"/>
    <w:rsid w:val="008D249E"/>
    <w:rsid w:val="00960C5E"/>
    <w:rsid w:val="00985DF7"/>
    <w:rsid w:val="009B3923"/>
    <w:rsid w:val="009E3F9C"/>
    <w:rsid w:val="00B07E60"/>
    <w:rsid w:val="00B75D1D"/>
    <w:rsid w:val="00BC5D96"/>
    <w:rsid w:val="00BD71BC"/>
    <w:rsid w:val="00C30DF8"/>
    <w:rsid w:val="00C62C8B"/>
    <w:rsid w:val="00D04236"/>
    <w:rsid w:val="00DA0BA1"/>
    <w:rsid w:val="00DC2322"/>
    <w:rsid w:val="00DD2ED9"/>
    <w:rsid w:val="00DD49CC"/>
    <w:rsid w:val="00DF4086"/>
    <w:rsid w:val="00E717DD"/>
    <w:rsid w:val="00E86584"/>
    <w:rsid w:val="00F00AD4"/>
    <w:rsid w:val="00F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05F030"/>
  <w15:chartTrackingRefBased/>
  <w15:docId w15:val="{971BDE5F-F407-EE44-8A61-4D4B8C31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DF7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DF7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5DF7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5DF7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5DF7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DF7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DF7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DF7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DF7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1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5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5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5DF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985DF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85DF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DF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DF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D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D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A0B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BA1"/>
  </w:style>
  <w:style w:type="paragraph" w:styleId="Footer">
    <w:name w:val="footer"/>
    <w:basedOn w:val="Normal"/>
    <w:link w:val="FooterChar"/>
    <w:uiPriority w:val="99"/>
    <w:unhideWhenUsed/>
    <w:rsid w:val="00DA0B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BA1"/>
  </w:style>
  <w:style w:type="paragraph" w:styleId="NormalWeb">
    <w:name w:val="Normal (Web)"/>
    <w:basedOn w:val="Normal"/>
    <w:uiPriority w:val="99"/>
    <w:semiHidden/>
    <w:unhideWhenUsed/>
    <w:rsid w:val="00B07E60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Hayes Schlea</dc:creator>
  <cp:keywords/>
  <dc:description/>
  <cp:lastModifiedBy>Stephanie Hayes Schlea</cp:lastModifiedBy>
  <cp:revision>24</cp:revision>
  <cp:lastPrinted>2018-12-12T18:58:00Z</cp:lastPrinted>
  <dcterms:created xsi:type="dcterms:W3CDTF">2018-12-12T17:25:00Z</dcterms:created>
  <dcterms:modified xsi:type="dcterms:W3CDTF">2018-12-14T17:40:00Z</dcterms:modified>
</cp:coreProperties>
</file>